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DB" w:rsidRDefault="00E969DB" w:rsidP="00E969D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  <w:lang w:eastAsia="ru-RU"/>
        </w:rPr>
      </w:pPr>
      <w:r w:rsidRPr="00940E1A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  <w:lang w:eastAsia="ru-RU"/>
        </w:rPr>
        <w:t>ОСНОВАНИЯ ДЛЯ ОГРАНИЧЕНИЯ И ПРИОСТАНОВЛЕНИЯ ПОДАЧИ КОММУНАЛЬНЫХ УСЛУГ</w:t>
      </w:r>
    </w:p>
    <w:p w:rsidR="00E969DB" w:rsidRPr="00A84778" w:rsidRDefault="00E969DB" w:rsidP="00E969D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  <w:lang w:eastAsia="ru-RU"/>
        </w:rPr>
      </w:pPr>
    </w:p>
    <w:p w:rsidR="00E969DB" w:rsidRPr="00940E1A" w:rsidRDefault="00E969DB" w:rsidP="00E969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ab/>
      </w:r>
      <w:r w:rsidRPr="00940E1A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Порядок ограничения и приостановления подачи коммунальной услуги установлен Правилами предоставления 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 (далее – Правила № 354).</w:t>
      </w:r>
    </w:p>
    <w:p w:rsidR="00E969DB" w:rsidRPr="00940E1A" w:rsidRDefault="00E969DB" w:rsidP="00E969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ab/>
      </w:r>
      <w:r w:rsidRPr="00940E1A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 соответствии с пунктами 117, 118 Правил № 354 исполнитель ограничивает или приостанавливает предоставление коммунальной услуги, предварительно уведомив об этом потребителя, в том числе в случае неполной оплаты потребителем коммунальной услуги в порядке и сроки, которые установлены данными Правилами.</w:t>
      </w:r>
    </w:p>
    <w:p w:rsidR="00E969DB" w:rsidRPr="00940E1A" w:rsidRDefault="00E969DB" w:rsidP="00E969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ab/>
      </w:r>
      <w:proofErr w:type="gramStart"/>
      <w:r w:rsidRPr="00940E1A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Под неполной оплатой потребителем коммунальной услуги понимается наличие у потребителя задолженности по оплате 1 коммунальной услуги в размере, превышающем сумму 2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индивидуального или общего (квартирного) прибора учета и тарифа на соответствующий вид коммунального ресурса, действующих на день ограничения предоставления коммунальной услуги, при</w:t>
      </w:r>
      <w:proofErr w:type="gramEnd"/>
      <w:r w:rsidRPr="00940E1A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proofErr w:type="gramStart"/>
      <w:r w:rsidRPr="00940E1A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условии</w:t>
      </w:r>
      <w:proofErr w:type="gramEnd"/>
      <w:r w:rsidRPr="00940E1A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отсутствия заключенного потребителем-должником с исполнителем соглашения о погашении задолженности и (или) при невыполнении потребителем-должником условий такого соглашения.</w:t>
      </w:r>
    </w:p>
    <w:p w:rsidR="00E969DB" w:rsidRPr="00940E1A" w:rsidRDefault="00E969DB" w:rsidP="00E969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ab/>
      </w:r>
      <w:proofErr w:type="gramStart"/>
      <w:r w:rsidRPr="00940E1A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Пунктом 119 Правил № 354 установлен порядок ограничения и (или) приостановления) исполнитель в случае неполной оплаты потребителем коммунальной услуги вправе после письменного предупреждения (уведомления) потребителя-должника ограничить или приостановить предоставление такой коммунальной услуги в следующем порядке:</w:t>
      </w:r>
      <w:proofErr w:type="gramEnd"/>
    </w:p>
    <w:p w:rsidR="00E969DB" w:rsidRPr="00940E1A" w:rsidRDefault="00E969DB" w:rsidP="00E969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ab/>
      </w:r>
      <w:proofErr w:type="gramStart"/>
      <w:r w:rsidRPr="00940E1A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а) исполнитель направляет потребителю-должнику предупреждение (уведомление) о том, что в случае непогашения задолженности по оплате коммунальной услуги в течение 20 дней со дня доставки потребителю указанного предупреждения (уведомления) предоставление ему такой коммунальной услуги может быть сначала ограничено, а затем приостановлено либо при отсутствии технической возможности введения ограничения приостановлено без предварительного введения ограничения.</w:t>
      </w:r>
      <w:proofErr w:type="gramEnd"/>
      <w:r w:rsidRPr="00940E1A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proofErr w:type="gramStart"/>
      <w:r w:rsidRPr="00940E1A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Предупреждение (уведомление) доставляется потребителю путем вручения потребителю-должнику под расписку, или направления по почте заказным письмом (с уведомлением о вручении), или путем включения в платежный документ для внесения платы за коммунальные услуги текста соответствующего предупреждения (уведомления), или иным способом уведомления, подтверждающим факт и дату его получения потребителем, в том числе путем передачи потребителю предупреждения (уведомления) посредством сообщения по сети подвижной радиотелефонной</w:t>
      </w:r>
      <w:proofErr w:type="gramEnd"/>
      <w:r w:rsidRPr="00940E1A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 либо на официальной странице исполнителя в информационно-телекоммуникационной сети «Интернет», передачи потребителю голосовой информации по сети фиксированной телефонной связи;</w:t>
      </w:r>
    </w:p>
    <w:p w:rsidR="00E969DB" w:rsidRPr="00940E1A" w:rsidRDefault="00E969DB" w:rsidP="00E969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ab/>
      </w:r>
      <w:r w:rsidRPr="00940E1A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б) при непогашении потребителем-должником </w:t>
      </w:r>
      <w:proofErr w:type="gramStart"/>
      <w:r w:rsidRPr="00940E1A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задолженности</w:t>
      </w:r>
      <w:proofErr w:type="gramEnd"/>
      <w:r w:rsidRPr="00940E1A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в течение установленного в предупреждении (уведомлении) срока исполнитель при наличии технической возможности вводит ограничение предоставления указанной в предупреждении (уведомлении) коммунальной услуги;</w:t>
      </w:r>
    </w:p>
    <w:p w:rsidR="00E969DB" w:rsidRPr="00940E1A" w:rsidRDefault="00E969DB" w:rsidP="00E969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ab/>
      </w:r>
      <w:proofErr w:type="gramStart"/>
      <w:r w:rsidRPr="00940E1A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в) при непогашении образовавшейся задолженности в течение установленного в предупреждении (уведомлении) срока и при отсутствии технической возможности введения ограничения в соответствии с подпунктом «б»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</w:t>
      </w:r>
      <w:r w:rsidRPr="00940E1A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lastRenderedPageBreak/>
        <w:t>предоставление такой коммунальной услуги, за исключением отопления, а в многоквартирных домах также за исключением холодного водоснабжения.</w:t>
      </w:r>
      <w:proofErr w:type="gramEnd"/>
    </w:p>
    <w:p w:rsidR="00E969DB" w:rsidRPr="00940E1A" w:rsidRDefault="00E969DB" w:rsidP="00E96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3D3" w:rsidRDefault="007043D3"/>
    <w:sectPr w:rsidR="007043D3" w:rsidSect="0040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5D2B"/>
    <w:rsid w:val="0038661C"/>
    <w:rsid w:val="003B3429"/>
    <w:rsid w:val="005C3992"/>
    <w:rsid w:val="007043D3"/>
    <w:rsid w:val="007E5D2B"/>
    <w:rsid w:val="00C60BC5"/>
    <w:rsid w:val="00E969DB"/>
    <w:rsid w:val="00FC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2019-03-14T12:49:00Z</dcterms:created>
  <dcterms:modified xsi:type="dcterms:W3CDTF">2019-03-14T12:49:00Z</dcterms:modified>
</cp:coreProperties>
</file>